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B" w:rsidRDefault="005614BB" w:rsidP="005614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48"/>
          <w:szCs w:val="48"/>
        </w:rPr>
        <w:t>Vehicle Owner's Responsibilities: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Owner must properly use, maintain, and care for their UTV as defined in the Owner’s Manual INCLUDING following the break in period.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Owner must service their UTV as defined in the Owner’s Manual.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Owner must maintain all service records of work performed to their UTV.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Only an authorized ODES UTVS dealer or service center can perform warranty repairs.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Periodic service and inspections are considered regular maintenance and are not reimbursable.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All warranty repairs require authorization by ODES UTVS.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All ODES UTVs Products require a dealer pre-delivery inspection and assembly to ensure proper operation, safety, and warranty validation.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 xml:space="preserve">Owners </w:t>
      </w:r>
      <w:proofErr w:type="gramStart"/>
      <w:r>
        <w:rPr>
          <w:rFonts w:ascii="Verdana" w:hAnsi="Verdana" w:cs="Verdana"/>
          <w:sz w:val="32"/>
          <w:szCs w:val="32"/>
        </w:rPr>
        <w:t>Must</w:t>
      </w:r>
      <w:proofErr w:type="gramEnd"/>
      <w:r>
        <w:rPr>
          <w:rFonts w:ascii="Verdana" w:hAnsi="Verdana" w:cs="Verdana"/>
          <w:sz w:val="32"/>
          <w:szCs w:val="32"/>
        </w:rPr>
        <w:t xml:space="preserve"> break-in their vehicle before high performance use or the vehicle can be subject to warranty non-approval. The break in period is half throttle or 4000 rpms for the first 3 hours of initial use or no more than 25mph on the 800cc motor.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Warranty starts from date of purchase by the consumer from their ODES UTV dealer.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32"/>
          <w:szCs w:val="32"/>
        </w:rPr>
        <w:t>Vehicle must be registered by the ODES UTV Dealer the UTV was purchased through within 5 days of purchase</w:t>
      </w:r>
      <w:proofErr w:type="gramEnd"/>
      <w:r>
        <w:rPr>
          <w:rFonts w:ascii="Verdana" w:hAnsi="Verdana" w:cs="Verdana"/>
          <w:sz w:val="32"/>
          <w:szCs w:val="32"/>
        </w:rPr>
        <w:t>.</w:t>
      </w:r>
    </w:p>
    <w:p w:rsidR="005614BB" w:rsidRDefault="005614BB" w:rsidP="00561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 xml:space="preserve">ANY modifications aside from cosmetic alterations void the warranty. UNDER NO CIRCUMSTANCES </w:t>
      </w:r>
      <w:r>
        <w:rPr>
          <w:rFonts w:ascii="Verdana" w:hAnsi="Verdana" w:cs="Verdana"/>
          <w:sz w:val="32"/>
          <w:szCs w:val="32"/>
        </w:rPr>
        <w:lastRenderedPageBreak/>
        <w:t xml:space="preserve">will warranty parts or labor be issued for unauthorized alterations to the following, but not limited to: Intakes, Wheels/Tires, Brakes, Exhaust, Electrical, Motor, </w:t>
      </w:r>
      <w:proofErr w:type="gramStart"/>
      <w:r>
        <w:rPr>
          <w:rFonts w:ascii="Verdana" w:hAnsi="Verdana" w:cs="Verdana"/>
          <w:sz w:val="32"/>
          <w:szCs w:val="32"/>
        </w:rPr>
        <w:t>EFI</w:t>
      </w:r>
      <w:proofErr w:type="gramEnd"/>
      <w:r>
        <w:rPr>
          <w:rFonts w:ascii="Verdana" w:hAnsi="Verdana" w:cs="Verdana"/>
          <w:sz w:val="32"/>
          <w:szCs w:val="32"/>
        </w:rPr>
        <w:t>. Altering these stock components can cause undue stress or cause damage to the unit that can cause the unit to fail or injury or even death to the user.</w:t>
      </w:r>
    </w:p>
    <w:p w:rsidR="005614BB" w:rsidRDefault="005614BB" w:rsidP="005614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</w:rPr>
        <w:t>SELLING A UNIT IN THE CRATE OR WITHOUT INITIAL DEALER PRE-DELIVERY INSPECTION AND SET-UP VOIDS ALL WARRANTY COVERAGE!</w:t>
      </w: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38"/>
          <w:szCs w:val="38"/>
        </w:rPr>
        <w:t>800cc UTV Warranty Details of Coverage</w:t>
      </w: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B13B3C"/>
          <w:sz w:val="48"/>
          <w:szCs w:val="48"/>
        </w:rPr>
        <w:t xml:space="preserve">THESE TERMS </w:t>
      </w:r>
      <w:r w:rsidR="008549D9">
        <w:rPr>
          <w:rFonts w:ascii="Verdana" w:hAnsi="Verdana" w:cs="Verdana"/>
          <w:b/>
          <w:bCs/>
          <w:color w:val="B13B3C"/>
          <w:sz w:val="48"/>
          <w:szCs w:val="48"/>
        </w:rPr>
        <w:t>ARE EFFECTIVE For 2015-2016 models only</w:t>
      </w:r>
      <w:bookmarkStart w:id="0" w:name="_GoBack"/>
      <w:bookmarkEnd w:id="0"/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47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4927"/>
        <w:gridCol w:w="4927"/>
      </w:tblGrid>
      <w:tr w:rsidR="005614BB"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Covered Parts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Description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Description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800cc Motor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Engine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24 Months (Unlimited Miles)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Transmission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Transmission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Electrical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EFI, Fuel, Electrical Components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Suspension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Shocks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Brake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Caliper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Exhaust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Header pipe, Muffler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  <w:tr w:rsidR="005614BB">
        <w:tblPrEx>
          <w:tblBorders>
            <w:top w:val="none" w:sz="0" w:space="0" w:color="auto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Frame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Frame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  <w:tr w:rsidR="005614B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46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Clutch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CVT/Manual Clutch</w:t>
            </w:r>
          </w:p>
        </w:tc>
        <w:tc>
          <w:tcPr>
            <w:tcW w:w="47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614BB" w:rsidRDefault="005614B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12 Months (Unlimited Miles)</w:t>
            </w:r>
          </w:p>
        </w:tc>
      </w:tr>
    </w:tbl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38"/>
          <w:szCs w:val="38"/>
        </w:rPr>
        <w:t>General Parts Not Covered Under Warranty</w:t>
      </w:r>
    </w:p>
    <w:p w:rsidR="005614BB" w:rsidRDefault="005614BB" w:rsidP="005614B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5614BB" w:rsidRDefault="005614BB" w:rsidP="005614B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Battery, Spark Plugs, Cables, Drive Belts, Air Filters, Front / Rear Brake Pads, 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Bushings ,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Light Bulbs, Fuses, Rubber Parts, Front / Rear Tires, Front / Rear Rims, Gear / Engine Oil, Front / Rear Brake Rotors, Bearings, Floor Boards / Plastics / Window / Roof / Fuel Filters / Steering Wheels, Motor Mount Bushings, Wear and Tear parts, Water damage, wrecked components, racing or modified parts.</w:t>
      </w:r>
    </w:p>
    <w:p w:rsidR="00C37093" w:rsidRDefault="00C37093"/>
    <w:sectPr w:rsidR="00C37093" w:rsidSect="00D50F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BB"/>
    <w:rsid w:val="005614BB"/>
    <w:rsid w:val="008549D9"/>
    <w:rsid w:val="009F0C21"/>
    <w:rsid w:val="00C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Mc Donald</dc:creator>
  <cp:keywords/>
  <dc:description/>
  <cp:lastModifiedBy>Daryn Mc Donald</cp:lastModifiedBy>
  <cp:revision>2</cp:revision>
  <dcterms:created xsi:type="dcterms:W3CDTF">2016-02-24T08:23:00Z</dcterms:created>
  <dcterms:modified xsi:type="dcterms:W3CDTF">2016-02-24T08:23:00Z</dcterms:modified>
</cp:coreProperties>
</file>